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B1E3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510506" w:rsidRPr="00F64748" w:rsidRDefault="0051050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10506">
        <w:rPr>
          <w:rFonts w:asciiTheme="minorHAnsi" w:hAnsiTheme="minorHAnsi" w:cs="Arial"/>
          <w:b/>
          <w:i/>
          <w:lang w:val="en-ZA"/>
        </w:rPr>
        <w:t>BASIL READ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BSR13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10506" w:rsidRPr="00F64748" w:rsidRDefault="00510506" w:rsidP="0051050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BASIL READ HOLDINGS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17 November 2008</w:t>
      </w:r>
      <w:r w:rsidRPr="00F64748">
        <w:rPr>
          <w:rFonts w:asciiTheme="minorHAnsi" w:hAnsiTheme="minorHAnsi" w:cs="Arial"/>
          <w:lang w:val="en-ZA"/>
        </w:rPr>
        <w:t>.</w:t>
      </w:r>
    </w:p>
    <w:p w:rsidR="00510506" w:rsidRPr="00F64748" w:rsidRDefault="00510506" w:rsidP="0051050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0506" w:rsidRPr="00F64748" w:rsidRDefault="00510506" w:rsidP="0051050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510506" w:rsidRPr="00F64748" w:rsidRDefault="00510506" w:rsidP="0051050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0506" w:rsidRPr="00F64748" w:rsidRDefault="00510506" w:rsidP="0051050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1,000,000,000.00</w:t>
      </w:r>
    </w:p>
    <w:p w:rsidR="00510506" w:rsidRPr="006F35FA" w:rsidRDefault="00510506" w:rsidP="00510506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 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BSR13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10506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8.858% (3 Month JIBAR as at </w:t>
      </w:r>
      <w:r w:rsidR="00510506">
        <w:rPr>
          <w:rFonts w:asciiTheme="minorHAnsi" w:hAnsiTheme="minorHAnsi" w:cs="Arial"/>
          <w:lang w:val="en-ZA"/>
        </w:rPr>
        <w:t>23 July 2014 of 5.958%</w:t>
      </w:r>
      <w:r>
        <w:rPr>
          <w:rFonts w:asciiTheme="minorHAnsi" w:hAnsiTheme="minorHAnsi" w:cs="Arial"/>
          <w:lang w:val="en-ZA"/>
        </w:rPr>
        <w:t xml:space="preserve"> plus 290 bps</w:t>
      </w:r>
      <w:r w:rsidR="00510506">
        <w:rPr>
          <w:rFonts w:asciiTheme="minorHAnsi" w:hAnsiTheme="minorHAnsi" w:cs="Arial"/>
          <w:lang w:val="en-ZA"/>
        </w:rPr>
        <w:t>)</w:t>
      </w:r>
    </w:p>
    <w:p w:rsidR="00510506" w:rsidRPr="006F35FA" w:rsidRDefault="00510506" w:rsidP="0051050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35FA">
        <w:rPr>
          <w:rFonts w:asciiTheme="minorHAnsi" w:hAnsiTheme="minorHAnsi" w:cs="Arial"/>
          <w:b/>
          <w:lang w:val="en-ZA"/>
        </w:rPr>
        <w:t>Step Up Margin</w:t>
      </w:r>
      <w:r w:rsidRPr="006F35FA">
        <w:rPr>
          <w:rFonts w:asciiTheme="minorHAnsi" w:hAnsiTheme="minorHAnsi" w:cs="Arial"/>
          <w:b/>
          <w:lang w:val="en-ZA"/>
        </w:rPr>
        <w:tab/>
      </w:r>
      <w:r w:rsidRPr="006F35FA">
        <w:rPr>
          <w:rFonts w:asciiTheme="minorHAnsi" w:hAnsiTheme="minorHAnsi"/>
        </w:rPr>
        <w:t>Further coupon step</w:t>
      </w:r>
      <w:r w:rsidRPr="006F35FA">
        <w:rPr>
          <w:rFonts w:asciiTheme="minorHAnsi" w:hAnsiTheme="minorHAnsi"/>
        </w:rPr>
        <w:noBreakHyphen/>
        <w:t xml:space="preserve">up of 50 basis points (0.50%) over the Initial Margin (the </w:t>
      </w:r>
      <w:r w:rsidRPr="006F35FA">
        <w:rPr>
          <w:rFonts w:asciiTheme="minorHAnsi" w:hAnsiTheme="minorHAnsi"/>
          <w:b/>
        </w:rPr>
        <w:t>Step-up Margin</w:t>
      </w:r>
      <w:r w:rsidRPr="006F35FA">
        <w:rPr>
          <w:rFonts w:asciiTheme="minorHAnsi" w:hAnsiTheme="minorHAnsi"/>
        </w:rPr>
        <w:t>) in the case of a Downgrade Event.</w:t>
      </w:r>
    </w:p>
    <w:p w:rsidR="00510506" w:rsidRPr="00F64748" w:rsidRDefault="00510506" w:rsidP="0051050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July 2016</w:t>
      </w:r>
    </w:p>
    <w:p w:rsidR="00510506" w:rsidRPr="00F64748" w:rsidRDefault="00510506" w:rsidP="0051050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October, 15 January, 15 April,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July</w:t>
      </w:r>
    </w:p>
    <w:p w:rsidR="00510506" w:rsidRPr="00F64748" w:rsidRDefault="00510506" w:rsidP="0051050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October, 25 January, 25 April,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July</w:t>
      </w:r>
    </w:p>
    <w:p w:rsidR="00510506" w:rsidRPr="00F64748" w:rsidRDefault="00510506" w:rsidP="0051050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14 October, 14 January, 14 April, 14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1050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ZAG000118241</w:t>
      </w:r>
    </w:p>
    <w:p w:rsidR="00510506" w:rsidRPr="00510506" w:rsidRDefault="0051050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10506" w:rsidRDefault="0051050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10506" w:rsidRPr="00F64748" w:rsidRDefault="00510506" w:rsidP="005105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Bradley Smart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2942693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1E3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1E3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05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1E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1E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050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1E30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2014-07-25T06:00:00+00:00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69302B4-4167-454D-8090-2143676D8063}"/>
</file>

<file path=customXml/itemProps2.xml><?xml version="1.0" encoding="utf-8"?>
<ds:datastoreItem xmlns:ds="http://schemas.openxmlformats.org/officeDocument/2006/customXml" ds:itemID="{DEB75C8D-CFF1-48FB-8D3A-9F52BFE01B05}"/>
</file>

<file path=customXml/itemProps3.xml><?xml version="1.0" encoding="utf-8"?>
<ds:datastoreItem xmlns:ds="http://schemas.openxmlformats.org/officeDocument/2006/customXml" ds:itemID="{1DAC85C4-9601-4A8E-8729-2CFA2BE91494}"/>
</file>

<file path=customXml/itemProps4.xml><?xml version="1.0" encoding="utf-8"?>
<ds:datastoreItem xmlns:ds="http://schemas.openxmlformats.org/officeDocument/2006/customXml" ds:itemID="{53DE204F-EE75-45BC-9081-30508C353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BSR13 - 25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2014-07-24T11:17:00Z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263800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